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24" w:rsidRPr="007005E1" w:rsidRDefault="005C0124" w:rsidP="005C0124">
      <w:pPr>
        <w:tabs>
          <w:tab w:val="left" w:pos="7725"/>
        </w:tabs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s-ES" w:eastAsia="es-ES"/>
        </w:rPr>
      </w:pPr>
      <w:r w:rsidRPr="007005E1">
        <w:rPr>
          <w:rFonts w:ascii="Lato" w:eastAsia="Times New Roman" w:hAnsi="Lato" w:cs="Times New Roman"/>
          <w:b/>
          <w:bCs/>
          <w:sz w:val="24"/>
          <w:szCs w:val="24"/>
          <w:lang w:val="es-ES" w:eastAsia="es-ES"/>
        </w:rPr>
        <w:t xml:space="preserve">  </w:t>
      </w:r>
      <w:r w:rsidRPr="007005E1">
        <w:rPr>
          <w:rFonts w:ascii="Lato" w:eastAsia="Times New Roman" w:hAnsi="Lato" w:cs="Times New Roman"/>
          <w:b/>
          <w:bCs/>
          <w:sz w:val="24"/>
          <w:szCs w:val="24"/>
          <w:u w:val="single"/>
          <w:lang w:val="es-ES" w:eastAsia="es-ES"/>
        </w:rPr>
        <w:t>ORGANIZACIÓN DE UN</w:t>
      </w:r>
      <w:r w:rsidR="00074A25" w:rsidRPr="007005E1">
        <w:rPr>
          <w:rFonts w:ascii="Lato" w:eastAsia="Times New Roman" w:hAnsi="Lato" w:cs="Times New Roman"/>
          <w:b/>
          <w:bCs/>
          <w:sz w:val="24"/>
          <w:szCs w:val="24"/>
          <w:u w:val="single"/>
          <w:lang w:val="es-ES" w:eastAsia="es-ES"/>
        </w:rPr>
        <w:t xml:space="preserve">A </w:t>
      </w:r>
      <w:r w:rsidRPr="007005E1">
        <w:rPr>
          <w:rFonts w:ascii="Lato" w:eastAsia="Times New Roman" w:hAnsi="Lato" w:cs="Times New Roman"/>
          <w:b/>
          <w:bCs/>
          <w:sz w:val="24"/>
          <w:szCs w:val="24"/>
          <w:u w:val="single"/>
          <w:lang w:val="es-ES" w:eastAsia="es-ES"/>
        </w:rPr>
        <w:t xml:space="preserve"> AULA EIB</w:t>
      </w:r>
      <w:r w:rsidR="00532B63" w:rsidRPr="007005E1">
        <w:rPr>
          <w:rFonts w:ascii="Lato" w:eastAsia="Times New Roman" w:hAnsi="Lato" w:cs="Times New Roman"/>
          <w:b/>
          <w:bCs/>
          <w:sz w:val="24"/>
          <w:szCs w:val="24"/>
          <w:u w:val="single"/>
          <w:lang w:val="es-ES" w:eastAsia="es-ES"/>
        </w:rPr>
        <w:t xml:space="preserve">  </w:t>
      </w:r>
    </w:p>
    <w:p w:rsidR="007F56FB" w:rsidRPr="007005E1" w:rsidRDefault="005C0124" w:rsidP="00C52E46">
      <w:pPr>
        <w:spacing w:after="0" w:line="240" w:lineRule="auto"/>
        <w:jc w:val="center"/>
        <w:rPr>
          <w:rFonts w:ascii="Lato" w:eastAsia="Times New Roman" w:hAnsi="Lato" w:cs="Times New Roman"/>
          <w:b/>
          <w:sz w:val="24"/>
          <w:szCs w:val="24"/>
          <w:lang w:val="es-ES" w:eastAsia="es-ES"/>
        </w:rPr>
      </w:pPr>
      <w:r w:rsidRPr="007005E1">
        <w:rPr>
          <w:rFonts w:ascii="Lato" w:eastAsia="Times New Roman" w:hAnsi="Lato" w:cs="Times New Roman"/>
          <w:b/>
          <w:sz w:val="24"/>
          <w:szCs w:val="24"/>
          <w:lang w:val="es-ES" w:eastAsia="es-ES"/>
        </w:rPr>
        <w:t>(Sugerencias)</w:t>
      </w:r>
    </w:p>
    <w:p w:rsidR="00534DCF" w:rsidRDefault="00534DCF" w:rsidP="007F56FB">
      <w:pPr>
        <w:spacing w:after="0" w:line="240" w:lineRule="auto"/>
        <w:rPr>
          <w:rFonts w:ascii="Lato" w:eastAsia="Times New Roman" w:hAnsi="Lato" w:cs="Times New Roman"/>
          <w:lang w:val="es-ES" w:eastAsia="es-ES"/>
        </w:rPr>
      </w:pPr>
    </w:p>
    <w:p w:rsidR="005C0124" w:rsidRDefault="005C0124" w:rsidP="007F56FB">
      <w:pPr>
        <w:spacing w:after="0" w:line="240" w:lineRule="auto"/>
        <w:rPr>
          <w:rFonts w:ascii="Lato" w:eastAsia="Times New Roman" w:hAnsi="Lato" w:cs="Times New Roman"/>
          <w:b/>
          <w:bCs/>
          <w:u w:val="single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u w:val="single"/>
          <w:lang w:val="es-ES" w:eastAsia="es-ES"/>
        </w:rPr>
        <w:t xml:space="preserve">SECTORES: En L1 quechua </w:t>
      </w:r>
    </w:p>
    <w:p w:rsidR="005C0124" w:rsidRPr="00493BE1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1.- YUPANAKUNA:</w:t>
      </w:r>
      <w:r w:rsidR="00E26B10">
        <w:rPr>
          <w:rFonts w:ascii="Lato" w:eastAsia="Times New Roman" w:hAnsi="Lato" w:cs="Times New Roman"/>
          <w:lang w:val="es-ES" w:eastAsia="es-ES"/>
        </w:rPr>
        <w:t xml:space="preserve"> Sector relacionado a la </w:t>
      </w:r>
      <w:r w:rsidRPr="00493BE1">
        <w:rPr>
          <w:rFonts w:ascii="Lato" w:eastAsia="Times New Roman" w:hAnsi="Lato" w:cs="Times New Roman"/>
          <w:lang w:val="es-ES" w:eastAsia="es-ES"/>
        </w:rPr>
        <w:t xml:space="preserve"> matemática</w:t>
      </w:r>
    </w:p>
    <w:p w:rsidR="005C0124" w:rsidRPr="00493BE1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    Materiales: Cinta Métrica, chapas, semillas, palitos,</w:t>
      </w:r>
      <w:r w:rsidR="00C52E46">
        <w:rPr>
          <w:rFonts w:ascii="Lato" w:eastAsia="Times New Roman" w:hAnsi="Lato" w:cs="Times New Roman"/>
          <w:lang w:val="es-ES" w:eastAsia="es-ES"/>
        </w:rPr>
        <w:t xml:space="preserve"> bloques lógicos, sólidos geomét</w:t>
      </w:r>
      <w:r w:rsidRPr="00493BE1">
        <w:rPr>
          <w:rFonts w:ascii="Lato" w:eastAsia="Times New Roman" w:hAnsi="Lato" w:cs="Times New Roman"/>
          <w:lang w:val="es-ES" w:eastAsia="es-ES"/>
        </w:rPr>
        <w:t>ricos, ábacos, geoplanos de papel, dados, casinos, tarjetas numéricas, etc.</w:t>
      </w:r>
    </w:p>
    <w:p w:rsidR="005C0124" w:rsidRPr="00493BE1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2.- SUMAQ ÑAWINCHANAPAQ:</w:t>
      </w:r>
      <w:r w:rsidRPr="00493BE1">
        <w:rPr>
          <w:rFonts w:ascii="Lato" w:eastAsia="Times New Roman" w:hAnsi="Lato" w:cs="Times New Roman"/>
          <w:lang w:val="es-ES" w:eastAsia="es-ES"/>
        </w:rPr>
        <w:t xml:space="preserve"> Sector  de lectura </w:t>
      </w:r>
    </w:p>
    <w:p w:rsidR="00E26B10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    Materiales: </w:t>
      </w:r>
      <w:r w:rsidR="00E26B10">
        <w:rPr>
          <w:rFonts w:ascii="Lato" w:eastAsia="Times New Roman" w:hAnsi="Lato" w:cs="Times New Roman"/>
          <w:lang w:val="es-ES" w:eastAsia="es-ES"/>
        </w:rPr>
        <w:t>C</w:t>
      </w:r>
      <w:r w:rsidRPr="00493BE1">
        <w:rPr>
          <w:rFonts w:ascii="Lato" w:eastAsia="Times New Roman" w:hAnsi="Lato" w:cs="Times New Roman"/>
          <w:lang w:val="es-ES" w:eastAsia="es-ES"/>
        </w:rPr>
        <w:t xml:space="preserve">uentos,  </w:t>
      </w:r>
      <w:r w:rsidR="00C52E46">
        <w:rPr>
          <w:rFonts w:ascii="Lato" w:eastAsia="Times New Roman" w:hAnsi="Lato" w:cs="Times New Roman"/>
          <w:lang w:val="es-ES" w:eastAsia="es-ES"/>
        </w:rPr>
        <w:t>h</w:t>
      </w:r>
      <w:r w:rsidRPr="00493BE1">
        <w:rPr>
          <w:rFonts w:ascii="Lato" w:eastAsia="Times New Roman" w:hAnsi="Lato" w:cs="Times New Roman"/>
          <w:lang w:val="es-ES" w:eastAsia="es-ES"/>
        </w:rPr>
        <w:t>istorietas, fábulas, poemas, relatos, cancio</w:t>
      </w:r>
      <w:r w:rsidR="00E26B10">
        <w:rPr>
          <w:rFonts w:ascii="Lato" w:eastAsia="Times New Roman" w:hAnsi="Lato" w:cs="Times New Roman"/>
          <w:lang w:val="es-ES" w:eastAsia="es-ES"/>
        </w:rPr>
        <w:t>nes, adivinanzas, etc.</w:t>
      </w:r>
    </w:p>
    <w:p w:rsidR="00493BE1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3.- KAY PACHA </w:t>
      </w:r>
      <w:r w:rsidR="00E26B10">
        <w:rPr>
          <w:rFonts w:ascii="Lato" w:eastAsia="Times New Roman" w:hAnsi="Lato" w:cs="Times New Roman"/>
          <w:b/>
          <w:bCs/>
          <w:lang w:val="es-ES" w:eastAsia="es-ES"/>
        </w:rPr>
        <w:t xml:space="preserve"> </w:t>
      </w:r>
      <w:r w:rsidRPr="00493BE1">
        <w:rPr>
          <w:rFonts w:ascii="Lato" w:eastAsia="Times New Roman" w:hAnsi="Lato" w:cs="Times New Roman"/>
          <w:b/>
          <w:bCs/>
          <w:lang w:val="es-ES" w:eastAsia="es-ES"/>
        </w:rPr>
        <w:t>KUCHU:</w:t>
      </w:r>
      <w:r w:rsidRPr="00493BE1">
        <w:rPr>
          <w:rFonts w:ascii="Lato" w:eastAsia="Times New Roman" w:hAnsi="Lato" w:cs="Times New Roman"/>
          <w:lang w:val="es-ES" w:eastAsia="es-ES"/>
        </w:rPr>
        <w:t xml:space="preserve"> Sector de ciencias</w:t>
      </w:r>
    </w:p>
    <w:p w:rsidR="005C0124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Materiales: Semillas, herbario, in sectario, balanza, tintes</w:t>
      </w:r>
      <w:r w:rsidR="00C52E46">
        <w:rPr>
          <w:rFonts w:ascii="Lato" w:eastAsia="Times New Roman" w:hAnsi="Lato" w:cs="Times New Roman"/>
          <w:lang w:val="es-ES" w:eastAsia="es-ES"/>
        </w:rPr>
        <w:t xml:space="preserve"> naturales, lupa, cinta métrica, a</w:t>
      </w:r>
      <w:r w:rsidRPr="00493BE1">
        <w:rPr>
          <w:rFonts w:ascii="Lato" w:eastAsia="Times New Roman" w:hAnsi="Lato" w:cs="Times New Roman"/>
          <w:lang w:val="es-ES" w:eastAsia="es-ES"/>
        </w:rPr>
        <w:t>rena, maceteros, etc.</w:t>
      </w:r>
    </w:p>
    <w:p w:rsidR="005C0124" w:rsidRPr="00493BE1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4.- PUKLLANANCHISPAQ:</w:t>
      </w:r>
      <w:r w:rsidR="00493BE1">
        <w:rPr>
          <w:rFonts w:ascii="Lato" w:eastAsia="Times New Roman" w:hAnsi="Lato" w:cs="Times New Roman"/>
          <w:lang w:val="es-ES" w:eastAsia="es-ES"/>
        </w:rPr>
        <w:t xml:space="preserve"> </w:t>
      </w:r>
      <w:r w:rsidRPr="00493BE1">
        <w:rPr>
          <w:rFonts w:ascii="Lato" w:eastAsia="Times New Roman" w:hAnsi="Lato" w:cs="Times New Roman"/>
          <w:lang w:val="es-ES" w:eastAsia="es-ES"/>
        </w:rPr>
        <w:t>Sector relacionado  educación física  y arte.</w:t>
      </w:r>
    </w:p>
    <w:p w:rsidR="005C0124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    Materiales: Papel  lustre, crayolas, témperas, arcilla, plumones, anilina, tijeras, pelotas</w:t>
      </w:r>
      <w:r w:rsidR="00C52E46">
        <w:rPr>
          <w:rFonts w:ascii="Lato" w:eastAsia="Times New Roman" w:hAnsi="Lato" w:cs="Times New Roman"/>
          <w:lang w:val="es-ES" w:eastAsia="es-ES"/>
        </w:rPr>
        <w:t xml:space="preserve"> d</w:t>
      </w:r>
      <w:r w:rsidRPr="00493BE1">
        <w:rPr>
          <w:rFonts w:ascii="Lato" w:eastAsia="Times New Roman" w:hAnsi="Lato" w:cs="Times New Roman"/>
          <w:lang w:val="es-ES" w:eastAsia="es-ES"/>
        </w:rPr>
        <w:t>e trapo, bastoncitos, soga, aros, silbato, colchoneta, etc.</w:t>
      </w:r>
    </w:p>
    <w:p w:rsidR="005C0124" w:rsidRPr="00493BE1" w:rsidRDefault="00E31347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5.- AR</w:t>
      </w:r>
      <w:r w:rsidR="005C0124" w:rsidRPr="00493BE1">
        <w:rPr>
          <w:rFonts w:ascii="Lato" w:eastAsia="Times New Roman" w:hAnsi="Lato" w:cs="Times New Roman"/>
          <w:b/>
          <w:bCs/>
          <w:lang w:val="es-ES" w:eastAsia="es-ES"/>
        </w:rPr>
        <w:t>ANWAY KUCHU:</w:t>
      </w:r>
      <w:r w:rsidR="005C0124" w:rsidRPr="00493BE1">
        <w:rPr>
          <w:rFonts w:ascii="Lato" w:eastAsia="Times New Roman" w:hAnsi="Lato" w:cs="Times New Roman"/>
          <w:lang w:val="es-ES" w:eastAsia="es-ES"/>
        </w:rPr>
        <w:t xml:space="preserve"> Sector de dramatización.</w:t>
      </w:r>
    </w:p>
    <w:p w:rsidR="008F4098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   Materiales: Juguetes, utensilios de hogar, máscaras, disfraces, muñecos, pelucas,   </w:t>
      </w:r>
      <w:r w:rsidR="008F4098">
        <w:rPr>
          <w:rFonts w:ascii="Lato" w:eastAsia="Times New Roman" w:hAnsi="Lato" w:cs="Times New Roman"/>
          <w:lang w:val="es-ES" w:eastAsia="es-ES"/>
        </w:rPr>
        <w:t xml:space="preserve">títeres, </w:t>
      </w:r>
      <w:r w:rsidR="008F4098" w:rsidRPr="00493BE1">
        <w:rPr>
          <w:rFonts w:ascii="Lato" w:eastAsia="Times New Roman" w:hAnsi="Lato" w:cs="Times New Roman"/>
          <w:lang w:val="es-ES" w:eastAsia="es-ES"/>
        </w:rPr>
        <w:t>cartón, latas, bloques  de madera, pitas, etc.</w:t>
      </w:r>
    </w:p>
    <w:p w:rsidR="00D773CD" w:rsidRDefault="005C0124" w:rsidP="00AB09AE">
      <w:pPr>
        <w:spacing w:line="24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6.- RUWANAKUNA KUCHU:</w:t>
      </w:r>
      <w:r w:rsidRPr="00493BE1">
        <w:rPr>
          <w:rFonts w:ascii="Lato" w:eastAsia="Times New Roman" w:hAnsi="Lato" w:cs="Times New Roman"/>
          <w:lang w:val="es-ES" w:eastAsia="es-ES"/>
        </w:rPr>
        <w:t xml:space="preserve"> Sector de construcción</w:t>
      </w:r>
      <w:r w:rsidR="008F4098">
        <w:rPr>
          <w:rFonts w:ascii="Lato" w:eastAsia="Times New Roman" w:hAnsi="Lato" w:cs="Times New Roman"/>
          <w:lang w:val="es-ES" w:eastAsia="es-ES"/>
        </w:rPr>
        <w:t xml:space="preserve">. Materiales: Palitos, chapas, </w:t>
      </w:r>
    </w:p>
    <w:p w:rsidR="005C0124" w:rsidRPr="00493BE1" w:rsidRDefault="005C0124" w:rsidP="00B104EE">
      <w:pPr>
        <w:spacing w:line="240" w:lineRule="auto"/>
        <w:jc w:val="both"/>
        <w:rPr>
          <w:rFonts w:ascii="Lato" w:eastAsia="Times New Roman" w:hAnsi="Lato" w:cs="Times New Roman"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7.- L</w:t>
      </w:r>
      <w:r w:rsidR="00D773CD">
        <w:rPr>
          <w:rFonts w:ascii="Lato" w:eastAsia="Times New Roman" w:hAnsi="Lato" w:cs="Times New Roman"/>
          <w:b/>
          <w:bCs/>
          <w:lang w:val="es-ES" w:eastAsia="es-ES"/>
        </w:rPr>
        <w:t>L</w:t>
      </w: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AQTANCHISPA KAQNINKUNA: </w:t>
      </w:r>
      <w:r w:rsidRPr="00493BE1">
        <w:rPr>
          <w:rFonts w:ascii="Lato" w:eastAsia="Times New Roman" w:hAnsi="Lato" w:cs="Times New Roman"/>
          <w:bCs/>
          <w:lang w:val="es-ES" w:eastAsia="es-ES"/>
        </w:rPr>
        <w:t>Elementos de la comunidad todo en miniatura.</w:t>
      </w:r>
      <w:r w:rsidR="00534DCF">
        <w:rPr>
          <w:rFonts w:ascii="Lato" w:eastAsia="Times New Roman" w:hAnsi="Lato" w:cs="Times New Roman"/>
          <w:bCs/>
          <w:lang w:val="es-ES" w:eastAsia="es-ES"/>
        </w:rPr>
        <w:t xml:space="preserve">   </w:t>
      </w:r>
      <w:r w:rsidRPr="00493BE1">
        <w:rPr>
          <w:rFonts w:ascii="Lato" w:eastAsia="Times New Roman" w:hAnsi="Lato" w:cs="Times New Roman"/>
          <w:bCs/>
          <w:lang w:val="es-ES" w:eastAsia="es-ES"/>
        </w:rPr>
        <w:t xml:space="preserve">Ejemplo: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Taklla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 xml:space="preserve">, lampa, pico, yugo,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puchka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 xml:space="preserve">,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siq’u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 xml:space="preserve">,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muqu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 xml:space="preserve">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qara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 xml:space="preserve">, </w:t>
      </w:r>
      <w:proofErr w:type="spellStart"/>
      <w:r w:rsidRPr="00493BE1">
        <w:rPr>
          <w:rFonts w:ascii="Lato" w:eastAsia="Times New Roman" w:hAnsi="Lato" w:cs="Times New Roman"/>
          <w:bCs/>
          <w:lang w:val="es-ES" w:eastAsia="es-ES"/>
        </w:rPr>
        <w:t>chakitaqlla</w:t>
      </w:r>
      <w:proofErr w:type="spellEnd"/>
      <w:r w:rsidRPr="00493BE1">
        <w:rPr>
          <w:rFonts w:ascii="Lato" w:eastAsia="Times New Roman" w:hAnsi="Lato" w:cs="Times New Roman"/>
          <w:bCs/>
          <w:lang w:val="es-ES" w:eastAsia="es-ES"/>
        </w:rPr>
        <w:t>, etc.</w:t>
      </w:r>
    </w:p>
    <w:p w:rsidR="00845478" w:rsidRPr="00493BE1" w:rsidRDefault="00845478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lastRenderedPageBreak/>
        <w:t xml:space="preserve">   8.- ALLIN KAWSAYPI TIYANAPAQ</w:t>
      </w:r>
    </w:p>
    <w:p w:rsidR="00845478" w:rsidRPr="00493BE1" w:rsidRDefault="00845478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9.- YACHAYNINCHISKUNA </w:t>
      </w:r>
    </w:p>
    <w:p w:rsidR="0052592F" w:rsidRPr="00493BE1" w:rsidRDefault="0052592F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10.- HARAWIKUNA</w:t>
      </w:r>
    </w:p>
    <w:p w:rsidR="0052592F" w:rsidRPr="00493BE1" w:rsidRDefault="0052592F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11.- TAKINCHISKUNA</w:t>
      </w:r>
    </w:p>
    <w:p w:rsidR="0052592F" w:rsidRPr="00493BE1" w:rsidRDefault="0052592F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>12.- WILLAKUYKUNA</w:t>
      </w:r>
    </w:p>
    <w:p w:rsidR="0052592F" w:rsidRPr="00493BE1" w:rsidRDefault="0052592F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13.- WATUCHIKUNA </w:t>
      </w:r>
    </w:p>
    <w:p w:rsidR="005C0124" w:rsidRDefault="0052592F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14.- ALLIN </w:t>
      </w:r>
      <w:r w:rsidR="00CF05E7">
        <w:rPr>
          <w:rFonts w:ascii="Lato" w:eastAsia="Times New Roman" w:hAnsi="Lato" w:cs="Times New Roman"/>
          <w:b/>
          <w:bCs/>
          <w:lang w:val="es-ES" w:eastAsia="es-ES"/>
        </w:rPr>
        <w:t xml:space="preserve"> </w:t>
      </w:r>
      <w:r w:rsidRPr="00493BE1">
        <w:rPr>
          <w:rFonts w:ascii="Lato" w:eastAsia="Times New Roman" w:hAnsi="Lato" w:cs="Times New Roman"/>
          <w:b/>
          <w:bCs/>
          <w:lang w:val="es-ES" w:eastAsia="es-ES"/>
        </w:rPr>
        <w:t>QILLQANAPAQ</w:t>
      </w:r>
    </w:p>
    <w:p w:rsidR="00C27D5E" w:rsidRPr="00493BE1" w:rsidRDefault="00C27D5E" w:rsidP="00AB09AE">
      <w:pPr>
        <w:spacing w:line="240" w:lineRule="auto"/>
        <w:rPr>
          <w:rFonts w:ascii="Lato" w:eastAsia="Times New Roman" w:hAnsi="Lato" w:cs="Times New Roman"/>
          <w:b/>
          <w:bCs/>
          <w:lang w:val="es-ES" w:eastAsia="es-ES"/>
        </w:rPr>
      </w:pPr>
    </w:p>
    <w:p w:rsidR="00401620" w:rsidRDefault="00401620" w:rsidP="00AB09AE">
      <w:pPr>
        <w:spacing w:after="0" w:line="240" w:lineRule="auto"/>
        <w:rPr>
          <w:rFonts w:ascii="Lato" w:eastAsia="Times New Roman" w:hAnsi="Lato" w:cs="Times New Roman"/>
          <w:b/>
          <w:bCs/>
          <w:u w:val="single"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u w:val="single"/>
          <w:lang w:val="es-ES" w:eastAsia="es-ES"/>
        </w:rPr>
        <w:t xml:space="preserve">SECTORES EN L2 CASTELLANO: </w:t>
      </w:r>
      <w:r w:rsidR="00CF05E7">
        <w:rPr>
          <w:rFonts w:ascii="Lato" w:eastAsia="Times New Roman" w:hAnsi="Lato" w:cs="Times New Roman"/>
          <w:b/>
          <w:bCs/>
          <w:u w:val="single"/>
          <w:lang w:val="es-ES" w:eastAsia="es-ES"/>
        </w:rPr>
        <w:t xml:space="preserve"> </w:t>
      </w:r>
    </w:p>
    <w:p w:rsidR="00CF05E7" w:rsidRPr="00493BE1" w:rsidRDefault="00CF05E7" w:rsidP="00AB09AE">
      <w:pPr>
        <w:spacing w:after="0" w:line="240" w:lineRule="auto"/>
        <w:rPr>
          <w:rFonts w:ascii="Lato" w:eastAsia="Times New Roman" w:hAnsi="Lato" w:cs="Times New Roman"/>
          <w:b/>
          <w:bCs/>
          <w:u w:val="single"/>
          <w:lang w:val="es-ES" w:eastAsia="es-ES"/>
        </w:rPr>
      </w:pP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>Mi tiendita escolar.</w:t>
      </w:r>
    </w:p>
    <w:p w:rsidR="00401620" w:rsidRPr="00493BE1" w:rsidRDefault="0052592F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Me gusta leer</w:t>
      </w:r>
      <w:r w:rsidR="00401620" w:rsidRPr="00493BE1">
        <w:rPr>
          <w:rFonts w:ascii="Lato" w:eastAsia="Times New Roman" w:hAnsi="Lato" w:cs="Times New Roman"/>
          <w:lang w:val="es-ES" w:eastAsia="es-ES"/>
        </w:rPr>
        <w:t>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Jugando con números aprendo.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Valoremos nuestras costumbres. 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Nuestro medio ambiente. 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>Mapa mural de mi comunidad.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 Nuestra cultura.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Conversando con Dios.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Nuestra Biblioteca, 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>Cuido mi cuerpo.</w:t>
      </w:r>
    </w:p>
    <w:p w:rsidR="00401620" w:rsidRPr="00493BE1" w:rsidRDefault="00A23534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>
        <w:rPr>
          <w:rFonts w:ascii="Lato" w:eastAsia="Times New Roman" w:hAnsi="Lato" w:cs="Times New Roman"/>
          <w:lang w:val="es-ES" w:eastAsia="es-ES"/>
        </w:rPr>
        <w:t xml:space="preserve"> Somos puntuales 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Nuestros cumpleaños.</w:t>
      </w:r>
    </w:p>
    <w:p w:rsidR="00401620" w:rsidRPr="00493BE1" w:rsidRDefault="00401620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>Arte para crecer.</w:t>
      </w:r>
    </w:p>
    <w:p w:rsidR="00401620" w:rsidRDefault="007F56FB" w:rsidP="00755A06">
      <w:pPr>
        <w:numPr>
          <w:ilvl w:val="0"/>
          <w:numId w:val="1"/>
        </w:numPr>
        <w:spacing w:after="0" w:line="360" w:lineRule="auto"/>
        <w:rPr>
          <w:rFonts w:ascii="Lato" w:eastAsia="Times New Roman" w:hAnsi="Lato" w:cs="Times New Roman"/>
          <w:lang w:val="es-ES" w:eastAsia="es-ES"/>
        </w:rPr>
      </w:pPr>
      <w:r w:rsidRPr="00493BE1">
        <w:rPr>
          <w:rFonts w:ascii="Lato" w:eastAsia="Times New Roman" w:hAnsi="Lato" w:cs="Times New Roman"/>
          <w:lang w:val="es-ES" w:eastAsia="es-ES"/>
        </w:rPr>
        <w:t xml:space="preserve"> </w:t>
      </w:r>
      <w:r w:rsidR="00534DCF">
        <w:rPr>
          <w:rFonts w:ascii="Lato" w:eastAsia="Times New Roman" w:hAnsi="Lato" w:cs="Times New Roman"/>
          <w:lang w:val="es-ES" w:eastAsia="es-ES"/>
        </w:rPr>
        <w:t>Nuestras n</w:t>
      </w:r>
      <w:r w:rsidRPr="00493BE1">
        <w:rPr>
          <w:rFonts w:ascii="Lato" w:eastAsia="Times New Roman" w:hAnsi="Lato" w:cs="Times New Roman"/>
          <w:lang w:val="es-ES" w:eastAsia="es-ES"/>
        </w:rPr>
        <w:t>ormas de convivencia</w:t>
      </w:r>
    </w:p>
    <w:p w:rsidR="00705007" w:rsidRDefault="00705007" w:rsidP="00E26B10">
      <w:pPr>
        <w:spacing w:after="0" w:line="240" w:lineRule="auto"/>
        <w:ind w:left="480"/>
        <w:rPr>
          <w:rFonts w:ascii="Lato" w:eastAsia="Times New Roman" w:hAnsi="Lato" w:cs="Times New Roman"/>
          <w:lang w:val="es-ES" w:eastAsia="es-ES"/>
        </w:rPr>
      </w:pPr>
    </w:p>
    <w:p w:rsidR="00493BE1" w:rsidRPr="00493BE1" w:rsidRDefault="00493BE1" w:rsidP="00493BE1">
      <w:pPr>
        <w:spacing w:after="0" w:line="240" w:lineRule="auto"/>
        <w:ind w:left="480"/>
        <w:rPr>
          <w:rFonts w:ascii="Lato" w:eastAsia="Times New Roman" w:hAnsi="Lato" w:cs="Times New Roman"/>
          <w:lang w:val="es-ES" w:eastAsia="es-ES"/>
        </w:rPr>
      </w:pPr>
    </w:p>
    <w:p w:rsidR="00493BE1" w:rsidRDefault="00401620" w:rsidP="00493BE1">
      <w:pPr>
        <w:spacing w:after="0" w:line="240" w:lineRule="auto"/>
        <w:rPr>
          <w:rFonts w:ascii="Lato" w:eastAsia="Times New Roman" w:hAnsi="Lato" w:cs="Times New Roman"/>
          <w:b/>
          <w:bCs/>
          <w:lang w:val="es-ES" w:eastAsia="es-ES"/>
        </w:rPr>
      </w:pP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    “LA </w:t>
      </w:r>
      <w:r w:rsidR="00534DCF">
        <w:rPr>
          <w:rFonts w:ascii="Lato" w:eastAsia="Times New Roman" w:hAnsi="Lato" w:cs="Times New Roman"/>
          <w:b/>
          <w:bCs/>
          <w:lang w:val="es-ES" w:eastAsia="es-ES"/>
        </w:rPr>
        <w:t xml:space="preserve"> </w:t>
      </w:r>
      <w:r w:rsidRPr="00493BE1">
        <w:rPr>
          <w:rFonts w:ascii="Lato" w:eastAsia="Times New Roman" w:hAnsi="Lato" w:cs="Times New Roman"/>
          <w:b/>
          <w:bCs/>
          <w:lang w:val="es-ES" w:eastAsia="es-ES"/>
        </w:rPr>
        <w:t xml:space="preserve">GRAN RIQUEZA PEDAGÓGICA ESTÁ EN LOS PROPIOS MAESTROS” </w:t>
      </w:r>
    </w:p>
    <w:p w:rsidR="00705007" w:rsidRDefault="00705007" w:rsidP="00493BE1">
      <w:pPr>
        <w:spacing w:after="0" w:line="240" w:lineRule="auto"/>
        <w:rPr>
          <w:rFonts w:ascii="Lato" w:eastAsia="Times New Roman" w:hAnsi="Lato" w:cs="Times New Roman"/>
          <w:b/>
          <w:bCs/>
          <w:lang w:val="es-ES" w:eastAsia="es-ES"/>
        </w:rPr>
      </w:pPr>
    </w:p>
    <w:p w:rsidR="00493BE1" w:rsidRDefault="00493BE1" w:rsidP="00493BE1">
      <w:pPr>
        <w:spacing w:after="0" w:line="240" w:lineRule="auto"/>
        <w:rPr>
          <w:rFonts w:ascii="Lato" w:eastAsia="Times New Roman" w:hAnsi="Lato" w:cs="Times New Roman"/>
          <w:b/>
          <w:bCs/>
          <w:lang w:val="es-ES" w:eastAsia="es-ES"/>
        </w:rPr>
      </w:pPr>
    </w:p>
    <w:p w:rsidR="00342ED0" w:rsidRPr="00493BE1" w:rsidRDefault="00493BE1" w:rsidP="00493BE1">
      <w:pPr>
        <w:spacing w:after="0" w:line="240" w:lineRule="auto"/>
        <w:rPr>
          <w:rFonts w:ascii="Lato" w:eastAsia="Times New Roman" w:hAnsi="Lato" w:cs="Times New Roman"/>
          <w:b/>
          <w:bCs/>
          <w:lang w:val="es-ES" w:eastAsia="es-ES"/>
        </w:rPr>
        <w:sectPr w:rsidR="00342ED0" w:rsidRPr="00493BE1" w:rsidSect="008F4098">
          <w:pgSz w:w="12240" w:h="15840"/>
          <w:pgMar w:top="1077" w:right="1701" w:bottom="680" w:left="1701" w:header="709" w:footer="709" w:gutter="0"/>
          <w:cols w:num="2" w:space="708"/>
          <w:docGrid w:linePitch="360"/>
        </w:sectPr>
      </w:pPr>
      <w:r>
        <w:rPr>
          <w:rFonts w:ascii="Lato" w:eastAsia="Times New Roman" w:hAnsi="Lato" w:cs="Times New Roman"/>
          <w:b/>
          <w:bCs/>
          <w:lang w:val="es-ES" w:eastAsia="es-ES"/>
        </w:rPr>
        <w:t>PROPUESTA:</w:t>
      </w:r>
      <w:r w:rsidR="00342ED0">
        <w:rPr>
          <w:rFonts w:ascii="Lato" w:eastAsia="Times New Roman" w:hAnsi="Lato" w:cs="Times New Roman"/>
          <w:b/>
          <w:bCs/>
          <w:lang w:val="es-ES" w:eastAsia="es-ES"/>
        </w:rPr>
        <w:t xml:space="preserve"> Prof. </w:t>
      </w:r>
      <w:r w:rsidR="008F4098">
        <w:rPr>
          <w:rFonts w:ascii="Lato" w:eastAsia="Times New Roman" w:hAnsi="Lato" w:cs="Times New Roman"/>
          <w:b/>
          <w:bCs/>
          <w:lang w:val="es-ES" w:eastAsia="es-ES"/>
        </w:rPr>
        <w:t xml:space="preserve"> Wilman Caichihua Roble</w:t>
      </w:r>
      <w:r w:rsidR="00C27D5E">
        <w:rPr>
          <w:rFonts w:ascii="Lato" w:eastAsia="Times New Roman" w:hAnsi="Lato" w:cs="Times New Roman"/>
          <w:b/>
          <w:bCs/>
          <w:lang w:val="es-ES" w:eastAsia="es-ES"/>
        </w:rPr>
        <w:t>s</w:t>
      </w:r>
    </w:p>
    <w:p w:rsidR="00401620" w:rsidRPr="0010151B" w:rsidRDefault="00401620" w:rsidP="00AB09AE">
      <w:pPr>
        <w:spacing w:line="240" w:lineRule="auto"/>
        <w:rPr>
          <w:lang w:val="es-ES"/>
        </w:rPr>
      </w:pPr>
      <w:bookmarkStart w:id="0" w:name="_GoBack"/>
      <w:bookmarkEnd w:id="0"/>
    </w:p>
    <w:p w:rsidR="005C0124" w:rsidRPr="005C0124" w:rsidRDefault="005C0124" w:rsidP="007F5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C0124" w:rsidRPr="005C0124" w:rsidRDefault="005C0124" w:rsidP="007F56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C0124" w:rsidRPr="005C0124" w:rsidRDefault="005C0124" w:rsidP="007F56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C0124" w:rsidRPr="005C0124" w:rsidRDefault="005C0124" w:rsidP="007F56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C0124" w:rsidRPr="005C0124" w:rsidRDefault="005C0124" w:rsidP="007F56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C0124" w:rsidRPr="005C0124" w:rsidRDefault="005C0124" w:rsidP="007F5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es-ES"/>
        </w:rPr>
      </w:pPr>
    </w:p>
    <w:p w:rsidR="005C0124" w:rsidRPr="005C0124" w:rsidRDefault="005C0124" w:rsidP="007F5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es-ES"/>
        </w:rPr>
      </w:pPr>
    </w:p>
    <w:p w:rsidR="005C0124" w:rsidRPr="005C0124" w:rsidRDefault="005C0124" w:rsidP="007F5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es-ES"/>
        </w:rPr>
      </w:pPr>
    </w:p>
    <w:sectPr w:rsidR="005C0124" w:rsidRPr="005C0124" w:rsidSect="00493BE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C48"/>
    <w:multiLevelType w:val="hybridMultilevel"/>
    <w:tmpl w:val="9398986E"/>
    <w:lvl w:ilvl="0" w:tplc="8B14108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F194641"/>
    <w:multiLevelType w:val="hybridMultilevel"/>
    <w:tmpl w:val="6AACC6E4"/>
    <w:lvl w:ilvl="0" w:tplc="54A48B60">
      <w:start w:val="1"/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24"/>
    <w:rsid w:val="00074A25"/>
    <w:rsid w:val="00342ED0"/>
    <w:rsid w:val="00401620"/>
    <w:rsid w:val="00493BE1"/>
    <w:rsid w:val="0052592F"/>
    <w:rsid w:val="00532B63"/>
    <w:rsid w:val="00534DCF"/>
    <w:rsid w:val="005C0124"/>
    <w:rsid w:val="007005E1"/>
    <w:rsid w:val="00705007"/>
    <w:rsid w:val="00755A06"/>
    <w:rsid w:val="007F56FB"/>
    <w:rsid w:val="00845478"/>
    <w:rsid w:val="008F4098"/>
    <w:rsid w:val="00A23534"/>
    <w:rsid w:val="00AB09AE"/>
    <w:rsid w:val="00B104EE"/>
    <w:rsid w:val="00B61121"/>
    <w:rsid w:val="00BB104A"/>
    <w:rsid w:val="00C27D5E"/>
    <w:rsid w:val="00C52E46"/>
    <w:rsid w:val="00CF05E7"/>
    <w:rsid w:val="00D773CD"/>
    <w:rsid w:val="00E26B10"/>
    <w:rsid w:val="00E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2017-07-04T06:04:00Z</cp:lastPrinted>
  <dcterms:created xsi:type="dcterms:W3CDTF">2013-09-13T08:39:00Z</dcterms:created>
  <dcterms:modified xsi:type="dcterms:W3CDTF">2017-07-11T10:09:00Z</dcterms:modified>
</cp:coreProperties>
</file>